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201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8年—2019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年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踢王决王位争夺站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（湖北）</w:t>
      </w:r>
    </w:p>
    <w:p>
      <w:pPr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竞赛规程</w:t>
      </w:r>
    </w:p>
    <w:p>
      <w:pPr>
        <w:tabs>
          <w:tab w:val="left" w:pos="788"/>
        </w:tabs>
        <w:spacing w:line="500" w:lineRule="exact"/>
        <w:ind w:firstLine="602" w:firstLineChars="200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一、主办单位</w:t>
      </w:r>
      <w:r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  <w:t>：踢王体育科技有限公司</w:t>
      </w:r>
    </w:p>
    <w:p>
      <w:pPr>
        <w:tabs>
          <w:tab w:val="left" w:pos="788"/>
        </w:tabs>
        <w:spacing w:line="500" w:lineRule="exact"/>
        <w:ind w:firstLine="602" w:firstLineChars="200"/>
        <w:rPr>
          <w:rFonts w:hint="eastAsia" w:ascii="宋体" w:hAnsi="宋体" w:eastAsia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二、承办单位</w:t>
      </w:r>
      <w:r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  <w:t>：湖北省宜都市跆拳道协会</w:t>
      </w:r>
    </w:p>
    <w:p>
      <w:pPr>
        <w:numPr>
          <w:ilvl w:val="0"/>
          <w:numId w:val="1"/>
        </w:numPr>
        <w:tabs>
          <w:tab w:val="left" w:pos="788"/>
        </w:tabs>
        <w:spacing w:line="500" w:lineRule="exact"/>
        <w:ind w:firstLine="602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支持单位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：湖北省跆拳道协会大众管理委员会</w:t>
      </w:r>
    </w:p>
    <w:p>
      <w:pPr>
        <w:tabs>
          <w:tab w:val="left" w:pos="788"/>
          <w:tab w:val="left" w:pos="7710"/>
        </w:tabs>
        <w:spacing w:line="500" w:lineRule="exact"/>
        <w:ind w:firstLine="602" w:firstLineChars="200"/>
        <w:rPr>
          <w:rFonts w:hint="eastAsia"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四、竞赛时期和地点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ab/>
      </w:r>
    </w:p>
    <w:p>
      <w:pPr>
        <w:tabs>
          <w:tab w:val="left" w:pos="788"/>
        </w:tabs>
        <w:spacing w:line="500" w:lineRule="exact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时间：201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p>
      <w:pPr>
        <w:tabs>
          <w:tab w:val="left" w:pos="788"/>
        </w:tabs>
        <w:spacing w:line="500" w:lineRule="exact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地点：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宜都</w:t>
      </w:r>
      <w:r>
        <w:rPr>
          <w:rFonts w:hint="eastAsia" w:ascii="宋体" w:hAnsi="宋体"/>
          <w:color w:val="000000"/>
          <w:sz w:val="30"/>
          <w:szCs w:val="30"/>
        </w:rPr>
        <w:t>市体育馆</w:t>
      </w:r>
    </w:p>
    <w:p>
      <w:pPr>
        <w:tabs>
          <w:tab w:val="left" w:pos="788"/>
        </w:tabs>
        <w:spacing w:line="500" w:lineRule="exact"/>
        <w:ind w:firstLine="602" w:firstLineChars="20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五、参赛单位</w:t>
      </w:r>
    </w:p>
    <w:p>
      <w:pPr>
        <w:adjustRightInd w:val="0"/>
        <w:snapToGrid w:val="0"/>
        <w:spacing w:line="500" w:lineRule="exact"/>
        <w:ind w:firstLine="600" w:firstLineChars="200"/>
        <w:jc w:val="lef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  <w:lang w:val="en-US" w:eastAsia="zh-CN"/>
        </w:rPr>
        <w:t>湖北省</w:t>
      </w:r>
      <w:r>
        <w:rPr>
          <w:rFonts w:hint="eastAsia" w:ascii="宋体" w:hAnsi="宋体"/>
          <w:color w:val="000000"/>
          <w:kern w:val="0"/>
          <w:sz w:val="30"/>
          <w:szCs w:val="30"/>
        </w:rPr>
        <w:t>各</w:t>
      </w:r>
      <w:r>
        <w:rPr>
          <w:rFonts w:hint="eastAsia" w:ascii="宋体" w:hAnsi="宋体"/>
          <w:color w:val="000000"/>
          <w:kern w:val="0"/>
          <w:sz w:val="30"/>
          <w:szCs w:val="30"/>
          <w:lang w:val="en-US" w:eastAsia="zh-CN"/>
        </w:rPr>
        <w:t>地</w:t>
      </w:r>
      <w:r>
        <w:rPr>
          <w:rFonts w:hint="eastAsia" w:ascii="宋体" w:hAnsi="宋体"/>
          <w:color w:val="000000"/>
          <w:kern w:val="0"/>
          <w:sz w:val="30"/>
          <w:szCs w:val="30"/>
        </w:rPr>
        <w:t>区</w:t>
      </w:r>
      <w:r>
        <w:rPr>
          <w:rFonts w:hint="eastAsia" w:ascii="宋体" w:hAnsi="宋体"/>
          <w:color w:val="000000"/>
          <w:kern w:val="0"/>
          <w:sz w:val="30"/>
          <w:szCs w:val="30"/>
          <w:lang w:val="en-US" w:eastAsia="zh-CN"/>
        </w:rPr>
        <w:t>协会组队参赛。</w:t>
      </w:r>
    </w:p>
    <w:p>
      <w:pPr>
        <w:adjustRightInd w:val="0"/>
        <w:snapToGrid w:val="0"/>
        <w:spacing w:line="500" w:lineRule="exact"/>
        <w:ind w:firstLine="602" w:firstLineChars="200"/>
        <w:jc w:val="left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六、竞赛项目</w:t>
      </w:r>
    </w:p>
    <w:p>
      <w:pPr>
        <w:adjustRightInd w:val="0"/>
        <w:snapToGrid w:val="0"/>
        <w:spacing w:line="500" w:lineRule="exact"/>
        <w:ind w:firstLine="600" w:firstLineChars="200"/>
        <w:jc w:val="lef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  <w:lang w:val="en-US" w:eastAsia="zh-CN"/>
        </w:rPr>
        <w:t>个人</w:t>
      </w:r>
      <w:r>
        <w:rPr>
          <w:rFonts w:hint="eastAsia" w:ascii="宋体" w:hAnsi="宋体"/>
          <w:color w:val="000000"/>
          <w:kern w:val="0"/>
          <w:sz w:val="30"/>
          <w:szCs w:val="30"/>
        </w:rPr>
        <w:t>竞技比赛</w:t>
      </w:r>
    </w:p>
    <w:p>
      <w:pPr>
        <w:snapToGrid w:val="0"/>
        <w:spacing w:line="480" w:lineRule="exact"/>
        <w:rPr>
          <w:rFonts w:hint="eastAsia" w:ascii="宋体" w:hAnsi="宋体"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  （二）</w:t>
      </w:r>
      <w:r>
        <w:rPr>
          <w:rFonts w:hint="eastAsia" w:ascii="宋体" w:hAnsi="宋体"/>
          <w:bCs/>
          <w:color w:val="000000"/>
          <w:kern w:val="0"/>
          <w:sz w:val="30"/>
          <w:szCs w:val="30"/>
        </w:rPr>
        <w:t>竞赛组别</w:t>
      </w:r>
    </w:p>
    <w:p>
      <w:pPr>
        <w:snapToGrid w:val="0"/>
        <w:spacing w:line="48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年龄组别设置：</w:t>
      </w:r>
    </w:p>
    <w:p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少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儿</w:t>
      </w:r>
      <w:r>
        <w:rPr>
          <w:rFonts w:hint="eastAsia" w:ascii="宋体" w:hAnsi="宋体" w:cs="宋体"/>
          <w:kern w:val="0"/>
          <w:sz w:val="28"/>
          <w:szCs w:val="28"/>
        </w:rPr>
        <w:t>一组男：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2003</w:t>
      </w:r>
      <w:r>
        <w:rPr>
          <w:rFonts w:hint="eastAsia" w:ascii="宋体" w:hAnsi="宋体" w:cs="宋体"/>
          <w:kern w:val="0"/>
          <w:sz w:val="28"/>
          <w:szCs w:val="28"/>
        </w:rPr>
        <w:t>年1月1日—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2004</w:t>
      </w:r>
      <w:r>
        <w:rPr>
          <w:rFonts w:hint="eastAsia" w:ascii="宋体" w:hAnsi="宋体" w:cs="宋体"/>
          <w:kern w:val="0"/>
          <w:sz w:val="28"/>
          <w:szCs w:val="28"/>
        </w:rPr>
        <w:t>年12月31日</w:t>
      </w:r>
    </w:p>
    <w:p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少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儿</w:t>
      </w:r>
      <w:r>
        <w:rPr>
          <w:rFonts w:hint="eastAsia" w:ascii="宋体" w:hAnsi="宋体" w:cs="宋体"/>
          <w:kern w:val="0"/>
          <w:sz w:val="28"/>
          <w:szCs w:val="28"/>
        </w:rPr>
        <w:t>二组男：200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年1月1日—200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8"/>
        </w:rPr>
        <w:t>年12月31日</w:t>
      </w:r>
    </w:p>
    <w:p>
      <w:pPr>
        <w:widowControl/>
        <w:numPr>
          <w:ilvl w:val="0"/>
          <w:numId w:val="2"/>
        </w:numPr>
        <w:shd w:val="clear" w:color="auto" w:fill="FFFFFF"/>
        <w:spacing w:line="315" w:lineRule="atLeast"/>
        <w:ind w:left="0" w:leftChars="0" w:firstLine="0" w:firstLineChars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少儿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kern w:val="0"/>
          <w:sz w:val="28"/>
          <w:szCs w:val="28"/>
        </w:rPr>
        <w:t>组男：200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kern w:val="0"/>
          <w:sz w:val="28"/>
          <w:szCs w:val="28"/>
        </w:rPr>
        <w:t>年1月1日</w:t>
      </w:r>
      <w:r>
        <w:rPr>
          <w:rFonts w:ascii="宋体" w:hAnsi="宋体" w:cs="宋体"/>
          <w:kern w:val="0"/>
          <w:sz w:val="28"/>
          <w:szCs w:val="28"/>
        </w:rPr>
        <w:t>—</w:t>
      </w:r>
      <w:r>
        <w:rPr>
          <w:rFonts w:hint="eastAsia" w:ascii="宋体" w:hAnsi="宋体" w:cs="宋体"/>
          <w:kern w:val="0"/>
          <w:sz w:val="28"/>
          <w:szCs w:val="28"/>
        </w:rPr>
        <w:t>200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kern w:val="0"/>
          <w:sz w:val="28"/>
          <w:szCs w:val="28"/>
        </w:rPr>
        <w:t>年12月31日</w:t>
      </w:r>
    </w:p>
    <w:p>
      <w:pPr>
        <w:widowControl/>
        <w:numPr>
          <w:ilvl w:val="0"/>
          <w:numId w:val="2"/>
        </w:numPr>
        <w:shd w:val="clear" w:color="auto" w:fill="FFFFFF"/>
        <w:spacing w:line="315" w:lineRule="atLeast"/>
        <w:ind w:left="0" w:leftChars="0" w:firstLine="0" w:firstLineChars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少儿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8"/>
          <w:szCs w:val="28"/>
        </w:rPr>
        <w:t>组女：200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年1月1日</w:t>
      </w:r>
      <w:r>
        <w:rPr>
          <w:rFonts w:ascii="宋体" w:hAnsi="宋体" w:cs="宋体"/>
          <w:kern w:val="0"/>
          <w:sz w:val="28"/>
          <w:szCs w:val="28"/>
        </w:rPr>
        <w:t>—</w:t>
      </w:r>
      <w:r>
        <w:rPr>
          <w:rFonts w:hint="eastAsia" w:ascii="宋体" w:hAnsi="宋体" w:cs="宋体"/>
          <w:kern w:val="0"/>
          <w:sz w:val="28"/>
          <w:szCs w:val="28"/>
        </w:rPr>
        <w:t>200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8"/>
        </w:rPr>
        <w:t>年12月31日出生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）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少儿二</w:t>
      </w:r>
      <w:r>
        <w:rPr>
          <w:rFonts w:hint="eastAsia" w:ascii="宋体" w:hAnsi="宋体" w:cs="宋体"/>
          <w:kern w:val="0"/>
          <w:sz w:val="28"/>
          <w:szCs w:val="28"/>
        </w:rPr>
        <w:t>组女：200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kern w:val="0"/>
          <w:sz w:val="28"/>
          <w:szCs w:val="28"/>
        </w:rPr>
        <w:t>年1月1日—2008年12月31日出生</w:t>
      </w:r>
    </w:p>
    <w:p>
      <w:pPr>
        <w:snapToGrid w:val="0"/>
        <w:spacing w:line="480" w:lineRule="exact"/>
        <w:rPr>
          <w:rFonts w:hint="eastAsia" w:ascii="宋体" w:hAnsi="宋体"/>
          <w:color w:val="000000"/>
          <w:kern w:val="18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级别设置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（1）少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儿</w:t>
      </w:r>
      <w:r>
        <w:rPr>
          <w:rFonts w:hint="eastAsia" w:ascii="宋体" w:hAnsi="宋体" w:cs="宋体"/>
          <w:kern w:val="0"/>
          <w:sz w:val="28"/>
          <w:szCs w:val="28"/>
        </w:rPr>
        <w:t>一组男：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54kg、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60kg、+6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0kg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（2）少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儿</w:t>
      </w:r>
      <w:r>
        <w:rPr>
          <w:rFonts w:hint="eastAsia" w:ascii="宋体" w:hAnsi="宋体" w:cs="宋体"/>
          <w:kern w:val="0"/>
          <w:sz w:val="28"/>
          <w:szCs w:val="28"/>
        </w:rPr>
        <w:t>二组男：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6kg、4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kg、5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kg、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+50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kg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(3) 少儿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kern w:val="0"/>
          <w:sz w:val="28"/>
          <w:szCs w:val="28"/>
        </w:rPr>
        <w:t>组男：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29kg、33kg、39kg、+39kg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(4) 少儿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8"/>
          <w:szCs w:val="28"/>
        </w:rPr>
        <w:t xml:space="preserve">组女：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0kg、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45</w:t>
      </w:r>
      <w:r>
        <w:rPr>
          <w:rFonts w:hint="eastAsia" w:ascii="宋体" w:hAnsi="宋体" w:cs="宋体"/>
          <w:kern w:val="0"/>
          <w:sz w:val="28"/>
          <w:szCs w:val="28"/>
        </w:rPr>
        <w:t>kg、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+45</w:t>
      </w:r>
      <w:r>
        <w:rPr>
          <w:rFonts w:hint="eastAsia" w:ascii="宋体" w:hAnsi="宋体" w:cs="宋体"/>
          <w:kern w:val="0"/>
          <w:sz w:val="28"/>
          <w:szCs w:val="28"/>
        </w:rPr>
        <w:t>kg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(5)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少儿二</w:t>
      </w:r>
      <w:r>
        <w:rPr>
          <w:rFonts w:hint="eastAsia" w:ascii="宋体" w:hAnsi="宋体" w:cs="宋体"/>
          <w:kern w:val="0"/>
          <w:sz w:val="28"/>
          <w:szCs w:val="28"/>
        </w:rPr>
        <w:t>组女：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6kg、4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kern w:val="0"/>
          <w:sz w:val="28"/>
          <w:szCs w:val="28"/>
        </w:rPr>
        <w:t>kg、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+40</w:t>
      </w:r>
      <w:r>
        <w:rPr>
          <w:rFonts w:hint="eastAsia" w:ascii="宋体" w:hAnsi="宋体" w:cs="宋体"/>
          <w:kern w:val="0"/>
          <w:sz w:val="28"/>
          <w:szCs w:val="28"/>
        </w:rPr>
        <w:t>kg</w:t>
      </w:r>
    </w:p>
    <w:p>
      <w:pPr>
        <w:adjustRightInd w:val="0"/>
        <w:snapToGrid w:val="0"/>
        <w:spacing w:line="500" w:lineRule="exact"/>
        <w:ind w:firstLine="691" w:firstLineChars="246"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七、竞赛办法</w:t>
      </w:r>
    </w:p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（一）采用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踢王决竞赛规则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；</w:t>
      </w:r>
    </w:p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）比赛采用单败淘汰制竞赛办法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1分钟每局，局间休息30秒；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八、录取名次与奖励</w:t>
      </w:r>
    </w:p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（一）比赛前3名（取1、2及并列3）颁发证书及奖牌，5--8名颁发第五名证书；</w:t>
      </w:r>
    </w:p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）设男、女竞技最佳技术奖各1名，颁发奖杯、证书。</w:t>
      </w:r>
    </w:p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）设“优秀裁判员奖”，由裁判组评出，授予证书。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九、报名及报到</w:t>
      </w:r>
    </w:p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color w:val="000000"/>
          <w:kern w:val="0"/>
          <w:sz w:val="28"/>
          <w:szCs w:val="28"/>
        </w:rPr>
        <w:t>)报到：请各队按大会补充通知要求到大会报到。领队、教练员携带一寸标准近照2张，运动员携带会员证、一寸标准近照2张及个人二代身份证明（身份证或户口本）。报到时缴纳竞赛管理费和人身意外伤害保险费（所有参赛队员保险由大会统一购买）。</w:t>
      </w:r>
    </w:p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）报名费：报名费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580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元/人。 </w:t>
      </w:r>
    </w:p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(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color w:val="000000"/>
          <w:kern w:val="0"/>
          <w:sz w:val="28"/>
          <w:szCs w:val="28"/>
        </w:rPr>
        <w:t>)参赛运动员报到时需提供县级以上医院出具的一个月内的健康证明(心电图和脑电图)；大会医务组将对运动员的身体健康状况进行监督，如发现问题建议停止比赛，并采取相应急救措施。</w:t>
      </w:r>
    </w:p>
    <w:p>
      <w:pPr>
        <w:adjustRightInd w:val="0"/>
        <w:snapToGrid w:val="0"/>
        <w:spacing w:line="500" w:lineRule="exact"/>
        <w:ind w:firstLine="410" w:firstLineChars="146"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十、本次比赛技术官员由大赛主办单位负责选调。</w:t>
      </w:r>
    </w:p>
    <w:p>
      <w:pPr>
        <w:snapToGrid w:val="0"/>
        <w:spacing w:line="500" w:lineRule="exact"/>
        <w:ind w:firstLine="413" w:firstLineChars="147"/>
        <w:rPr>
          <w:rFonts w:hint="eastAsia" w:ascii="宋体" w:hAnsi="宋体"/>
          <w:b/>
          <w:bCs/>
          <w:color w:val="000000"/>
          <w:spacing w:val="-16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pacing w:val="-16"/>
          <w:sz w:val="28"/>
          <w:szCs w:val="28"/>
        </w:rPr>
        <w:t>大会设仲裁委员会，其职责按《仲裁委员会条例》执行。</w:t>
      </w:r>
    </w:p>
    <w:p>
      <w:pPr>
        <w:spacing w:line="500" w:lineRule="exact"/>
        <w:ind w:firstLine="413" w:firstLineChars="147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、本竞赛规程解释权属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湖北省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跆拳道协会。</w:t>
      </w:r>
      <w:r>
        <w:rPr>
          <w:rFonts w:hint="eastAsia" w:ascii="宋体" w:hAnsi="宋体"/>
          <w:b/>
          <w:color w:val="000000"/>
          <w:sz w:val="28"/>
          <w:szCs w:val="28"/>
        </w:rPr>
        <w:t>未尽事宜，另行通知。</w:t>
      </w:r>
    </w:p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958B5"/>
    <w:multiLevelType w:val="singleLevel"/>
    <w:tmpl w:val="C5F958B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5CC0071"/>
    <w:multiLevelType w:val="singleLevel"/>
    <w:tmpl w:val="55CC007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2424C"/>
    <w:rsid w:val="0C8052CB"/>
    <w:rsid w:val="5BD92375"/>
    <w:rsid w:val="7C9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2018-12-25T03:08:00Z</dcterms:created>
  <dc:creator>王雷</dc:creator>
  <cp:lastModifiedBy>Administrator</cp:lastModifiedBy>
  <dcterms:modified xsi:type="dcterms:W3CDTF">2018-12-25T07:59:59Z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